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033" w:rsidRDefault="008C4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Na temelju </w:t>
      </w:r>
      <w:r w:rsidR="0071056F">
        <w:rPr>
          <w:rFonts w:ascii="Times New Roman" w:hAnsi="Times New Roman"/>
          <w:sz w:val="24"/>
          <w:szCs w:val="24"/>
        </w:rPr>
        <w:t xml:space="preserve">članka 160. stavka 2. Statuta Grada Zagreba (Službeni glasnik Grada </w:t>
      </w:r>
      <w:r w:rsidR="0071056F" w:rsidRPr="00987B8F">
        <w:rPr>
          <w:rFonts w:ascii="Times New Roman" w:hAnsi="Times New Roman"/>
          <w:sz w:val="24"/>
          <w:szCs w:val="24"/>
        </w:rPr>
        <w:t>Zagreba 23/16 i 2/18</w:t>
      </w:r>
      <w:r w:rsidR="00C64554">
        <w:rPr>
          <w:rFonts w:ascii="Times New Roman" w:hAnsi="Times New Roman"/>
          <w:sz w:val="24"/>
          <w:szCs w:val="24"/>
        </w:rPr>
        <w:t>) i</w:t>
      </w:r>
      <w:r w:rsidR="007105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 41 g.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Odluke o nerazvrstanim cestama (Službeni glasnik Grada Zagreba </w:t>
      </w:r>
      <w:r>
        <w:rPr>
          <w:rFonts w:ascii="Times New Roman" w:hAnsi="Times New Roman"/>
          <w:sz w:val="24"/>
          <w:szCs w:val="24"/>
        </w:rPr>
        <w:t xml:space="preserve">18/13, 16/14, 25/15, 2/17 i 7/18) gradonačelnik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Grada Zagreba</w:t>
      </w:r>
      <w:r w:rsidR="007B09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</w:t>
      </w:r>
      <w:r w:rsidR="007B09FE" w:rsidRPr="00C6455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2018., donosi</w:t>
      </w:r>
    </w:p>
    <w:p w:rsidR="00D81EC6" w:rsidRDefault="00D81EC6">
      <w:pPr>
        <w:shd w:val="clear" w:color="auto" w:fill="FFFFFF"/>
        <w:spacing w:after="0" w:line="240" w:lineRule="auto"/>
        <w:jc w:val="both"/>
      </w:pPr>
    </w:p>
    <w:p w:rsidR="00767033" w:rsidRDefault="008C4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882CFB" w:rsidRDefault="007B09FE" w:rsidP="007B09F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           </w:t>
      </w:r>
      <w:r w:rsidR="00882CFB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PRAVILNIK</w:t>
      </w:r>
    </w:p>
    <w:p w:rsidR="00767033" w:rsidRDefault="008C45A5" w:rsidP="00882C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 zakupnini dijela nerazvrstane ceste</w:t>
      </w:r>
    </w:p>
    <w:p w:rsidR="00767033" w:rsidRDefault="007670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882CFB" w:rsidRDefault="00882CFB">
      <w:pPr>
        <w:shd w:val="clear" w:color="auto" w:fill="FFFFFF"/>
        <w:spacing w:after="0" w:line="240" w:lineRule="auto"/>
        <w:ind w:left="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767033" w:rsidRDefault="008C45A5">
      <w:pPr>
        <w:shd w:val="clear" w:color="auto" w:fill="FFFFFF"/>
        <w:spacing w:after="0" w:line="240" w:lineRule="auto"/>
        <w:ind w:left="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1.</w:t>
      </w:r>
    </w:p>
    <w:p w:rsidR="00767033" w:rsidRDefault="007670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767033" w:rsidRDefault="008C45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Ovim se pravilnikom određuje iznos zakupnine, broj obroka i rokovi plaćanja zakupnine   za zakup dijela nerazvrstane ceste koju Grad Zagreb daje u zakup izravnom pogodbom pravnoj osobi ili fizičkoj osobi obrtniku za potrebe postojećeg objekta u kojemu se obavlja gospodarska djelatnost. </w:t>
      </w:r>
    </w:p>
    <w:p w:rsidR="00882CFB" w:rsidRDefault="00882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767033" w:rsidRDefault="008C4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2.</w:t>
      </w:r>
    </w:p>
    <w:p w:rsidR="003B3560" w:rsidRDefault="003B35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B550BF" w:rsidRDefault="00B550BF" w:rsidP="00B55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Iznos zakupnine utvrđuje se mjesečno množenjem površine zakupljenog dijela nerazvrstane ceste (m²)</w:t>
      </w:r>
      <w:r w:rsidRPr="00B550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 jediničnog iznosa naknade.</w:t>
      </w:r>
    </w:p>
    <w:p w:rsidR="003B3560" w:rsidRDefault="003B3560" w:rsidP="003B3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Jedi</w:t>
      </w:r>
      <w:r w:rsidR="00F5074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nični iznos  naknade iz stavka 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ovoga članka  iznosi 25,00 kuna.</w:t>
      </w:r>
    </w:p>
    <w:p w:rsidR="003B3560" w:rsidRDefault="003B3560" w:rsidP="003B3560">
      <w:pPr>
        <w:shd w:val="clear" w:color="auto" w:fill="FFFFFF"/>
        <w:spacing w:after="0" w:line="240" w:lineRule="auto"/>
        <w:ind w:firstLine="709"/>
        <w:jc w:val="both"/>
        <w:rPr>
          <w:rFonts w:ascii="Minion Pro" w:hAnsi="Minion Pro"/>
          <w:color w:val="000000"/>
        </w:rPr>
      </w:pPr>
    </w:p>
    <w:p w:rsidR="00767033" w:rsidRDefault="007670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767033" w:rsidRDefault="008C4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3.</w:t>
      </w:r>
    </w:p>
    <w:p w:rsidR="00767033" w:rsidRDefault="00767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767033" w:rsidRDefault="00CB7C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Zakupnina se plaća  mjesečno</w:t>
      </w:r>
      <w:r w:rsidR="008C45A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do 20. dana</w:t>
      </w:r>
      <w:r w:rsidR="008C45A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u mjesecu za tekući mjesec. </w:t>
      </w:r>
    </w:p>
    <w:p w:rsidR="00A11C80" w:rsidRDefault="00A11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B550BF" w:rsidRDefault="00B55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767033" w:rsidRDefault="008C4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Članak </w:t>
      </w:r>
      <w:r w:rsidR="00CB7CE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</w:t>
      </w:r>
    </w:p>
    <w:p w:rsidR="00767033" w:rsidRDefault="008C45A5">
      <w:pPr>
        <w:spacing w:before="10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Ovaj pravilnik stupa na snagu osmoga dana od dana objave u Službenom glasniku Grada Zagreba.</w:t>
      </w:r>
    </w:p>
    <w:p w:rsidR="00767033" w:rsidRDefault="00767033">
      <w:pPr>
        <w:spacing w:before="10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82CFB" w:rsidRDefault="00882CFB">
      <w:pPr>
        <w:spacing w:before="10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767033" w:rsidRDefault="008C45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</w:p>
    <w:p w:rsidR="00767033" w:rsidRDefault="008C45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URBROJ: </w:t>
      </w:r>
    </w:p>
    <w:p w:rsidR="00767033" w:rsidRDefault="008C45A5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Zagreb, </w:t>
      </w:r>
    </w:p>
    <w:p w:rsidR="00767033" w:rsidRDefault="008C45A5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Gradonačelnik</w:t>
      </w:r>
    </w:p>
    <w:p w:rsidR="00767033" w:rsidRDefault="008C45A5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Grada Zagreba</w:t>
      </w:r>
    </w:p>
    <w:p w:rsidR="00767033" w:rsidRDefault="008C45A5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Milan Bandić, dipl. politolog</w:t>
      </w:r>
    </w:p>
    <w:p w:rsidR="00767033" w:rsidRDefault="008C4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</w:t>
      </w:r>
    </w:p>
    <w:sectPr w:rsidR="0076703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6B5" w:rsidRDefault="00DB76B5">
      <w:pPr>
        <w:spacing w:after="0" w:line="240" w:lineRule="auto"/>
      </w:pPr>
      <w:r>
        <w:separator/>
      </w:r>
    </w:p>
  </w:endnote>
  <w:endnote w:type="continuationSeparator" w:id="0">
    <w:p w:rsidR="00DB76B5" w:rsidRDefault="00DB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6B5" w:rsidRDefault="00DB76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B76B5" w:rsidRDefault="00DB7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33"/>
    <w:rsid w:val="0003538C"/>
    <w:rsid w:val="0028209D"/>
    <w:rsid w:val="00294661"/>
    <w:rsid w:val="003B3560"/>
    <w:rsid w:val="004D148F"/>
    <w:rsid w:val="006B6BFF"/>
    <w:rsid w:val="00710020"/>
    <w:rsid w:val="0071056F"/>
    <w:rsid w:val="00767033"/>
    <w:rsid w:val="00776335"/>
    <w:rsid w:val="007B09FE"/>
    <w:rsid w:val="00882CFB"/>
    <w:rsid w:val="00895568"/>
    <w:rsid w:val="008B4E01"/>
    <w:rsid w:val="008C45A5"/>
    <w:rsid w:val="00A11C80"/>
    <w:rsid w:val="00AD7E76"/>
    <w:rsid w:val="00AE46C7"/>
    <w:rsid w:val="00B550BF"/>
    <w:rsid w:val="00C64554"/>
    <w:rsid w:val="00CB7CE3"/>
    <w:rsid w:val="00CF5596"/>
    <w:rsid w:val="00D81EC6"/>
    <w:rsid w:val="00DB76B5"/>
    <w:rsid w:val="00DF2B19"/>
    <w:rsid w:val="00E305CC"/>
    <w:rsid w:val="00F5074E"/>
    <w:rsid w:val="00F5427D"/>
    <w:rsid w:val="00F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0BAE"/>
  <w15:docId w15:val="{16AFE0A2-4989-4DC9-9418-3CC17A66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dc:description/>
  <cp:lastModifiedBy>Renata Škudar</cp:lastModifiedBy>
  <cp:revision>12</cp:revision>
  <cp:lastPrinted>2018-09-11T12:58:00Z</cp:lastPrinted>
  <dcterms:created xsi:type="dcterms:W3CDTF">2018-09-12T06:24:00Z</dcterms:created>
  <dcterms:modified xsi:type="dcterms:W3CDTF">2018-09-20T13:00:00Z</dcterms:modified>
</cp:coreProperties>
</file>